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EFA5" w14:textId="6A4504F0" w:rsidR="00ED5D89" w:rsidRDefault="00FE447B" w:rsidP="00FE447B">
      <w:pPr>
        <w:rPr>
          <w:rFonts w:ascii="Tahoma" w:eastAsia="Times New Roman" w:hAnsi="Tahoma" w:cs="Tahoma"/>
          <w:color w:val="2A2A2A"/>
        </w:rPr>
      </w:pPr>
      <w:r w:rsidRPr="008477C8">
        <w:rPr>
          <w:rFonts w:ascii="Tahoma" w:eastAsia="Times New Roman" w:hAnsi="Tahoma" w:cs="Tahoma"/>
          <w:b/>
          <w:bCs/>
          <w:color w:val="2A2A2A"/>
        </w:rPr>
        <w:t>Classroom Information</w:t>
      </w:r>
      <w:r w:rsidRPr="00B31C50">
        <w:rPr>
          <w:rFonts w:ascii="Tahoma" w:eastAsia="Times New Roman" w:hAnsi="Tahoma" w:cs="Tahoma"/>
          <w:color w:val="2A2A2A"/>
        </w:rPr>
        <w:br/>
      </w:r>
      <w:r>
        <w:rPr>
          <w:rFonts w:ascii="Tahoma" w:eastAsia="Times New Roman" w:hAnsi="Tahoma" w:cs="Tahoma"/>
          <w:color w:val="2A2A2A"/>
        </w:rPr>
        <w:t xml:space="preserve">Teacher: Mr. Keith Webb                                               </w:t>
      </w:r>
      <w:r w:rsidRPr="00B31C50">
        <w:rPr>
          <w:rFonts w:ascii="Tahoma" w:eastAsia="Times New Roman" w:hAnsi="Tahoma" w:cs="Tahoma"/>
          <w:color w:val="2A2A2A"/>
        </w:rPr>
        <w:t>E-Mail:</w:t>
      </w:r>
      <w:r w:rsidRPr="008477C8">
        <w:rPr>
          <w:rFonts w:ascii="Tahoma" w:eastAsia="Times New Roman" w:hAnsi="Tahoma" w:cs="Tahoma"/>
          <w:color w:val="2A2A2A"/>
        </w:rPr>
        <w:t> </w:t>
      </w:r>
      <w:hyperlink r:id="rId6" w:history="1">
        <w:r w:rsidRPr="008477C8">
          <w:rPr>
            <w:rFonts w:ascii="Tahoma" w:eastAsia="Times New Roman" w:hAnsi="Tahoma" w:cs="Tahoma"/>
            <w:color w:val="000000"/>
          </w:rPr>
          <w:t>WEBBKT@scsk12.org</w:t>
        </w:r>
      </w:hyperlink>
      <w:r w:rsidRPr="00B31C50">
        <w:rPr>
          <w:rFonts w:ascii="Tahoma" w:eastAsia="Times New Roman" w:hAnsi="Tahoma" w:cs="Tahoma"/>
          <w:color w:val="2A2A2A"/>
        </w:rPr>
        <w:t> </w:t>
      </w:r>
      <w:r>
        <w:rPr>
          <w:rFonts w:ascii="Tahoma" w:eastAsia="Times New Roman" w:hAnsi="Tahoma" w:cs="Tahoma"/>
          <w:color w:val="2A2A2A"/>
        </w:rPr>
        <w:br/>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t xml:space="preserve">  Webpages: ghsmathwebb.weebly.com</w:t>
      </w:r>
    </w:p>
    <w:p w14:paraId="67E4B22E" w14:textId="77777777" w:rsidR="00DD7517" w:rsidRDefault="00FE447B" w:rsidP="00F757D2">
      <w:pPr>
        <w:pStyle w:val="NormalWeb"/>
        <w:rPr>
          <w:rFonts w:ascii="Tahoma" w:hAnsi="Tahoma" w:cs="Tahoma"/>
          <w:color w:val="2A2A2A"/>
        </w:rPr>
      </w:pPr>
      <w:r w:rsidRPr="00B31C50">
        <w:rPr>
          <w:rFonts w:ascii="Tahoma" w:hAnsi="Tahoma" w:cs="Tahoma"/>
          <w:color w:val="2A2A2A"/>
        </w:rPr>
        <w:br/>
      </w:r>
      <w:r w:rsidRPr="008477C8">
        <w:rPr>
          <w:rFonts w:ascii="Tahoma" w:hAnsi="Tahoma" w:cs="Tahoma"/>
          <w:b/>
          <w:bCs/>
          <w:color w:val="2A2A2A"/>
        </w:rPr>
        <w:t>Supplies needed:</w:t>
      </w:r>
      <w:r w:rsidRPr="00B31C50">
        <w:rPr>
          <w:rFonts w:ascii="Tahoma" w:hAnsi="Tahoma" w:cs="Tahoma"/>
          <w:color w:val="2A2A2A"/>
        </w:rPr>
        <w:br/>
        <w:t>Scientific or Graphing Calculator</w:t>
      </w:r>
      <w:r w:rsidRPr="00B31C50">
        <w:rPr>
          <w:rFonts w:ascii="Tahoma" w:hAnsi="Tahoma" w:cs="Tahoma"/>
          <w:color w:val="2A2A2A"/>
        </w:rPr>
        <w:br/>
        <w:t>3-ring binder or 3 prong pocket folder for loose leaf paper and worksheets </w:t>
      </w:r>
      <w:r w:rsidRPr="00B31C50">
        <w:rPr>
          <w:rFonts w:ascii="Tahoma" w:hAnsi="Tahoma" w:cs="Tahoma"/>
          <w:color w:val="2A2A2A"/>
        </w:rPr>
        <w:br/>
        <w:t>Paper , Pencils</w:t>
      </w:r>
      <w:r>
        <w:rPr>
          <w:rFonts w:ascii="Tahoma" w:hAnsi="Tahoma" w:cs="Tahoma"/>
          <w:color w:val="2A2A2A"/>
        </w:rPr>
        <w:br/>
      </w:r>
    </w:p>
    <w:p w14:paraId="48407281" w14:textId="0F667009" w:rsidR="00F757D2" w:rsidRDefault="00FE447B" w:rsidP="00F757D2">
      <w:pPr>
        <w:pStyle w:val="NormalWeb"/>
      </w:pPr>
      <w:r w:rsidRPr="00B31C50">
        <w:rPr>
          <w:rFonts w:ascii="Tahoma" w:hAnsi="Tahoma" w:cs="Tahoma"/>
          <w:color w:val="2A2A2A"/>
        </w:rPr>
        <w:br/>
      </w:r>
      <w:r w:rsidR="00F757D2" w:rsidRPr="00F757D2">
        <w:rPr>
          <w:rFonts w:ascii="Arial,Bold" w:hAnsi="Arial,Bold"/>
          <w:b/>
          <w:bCs/>
          <w:i/>
          <w:iCs/>
          <w:u w:val="single"/>
        </w:rPr>
        <w:t>Course Rationale:</w:t>
      </w:r>
      <w:r w:rsidR="00F757D2">
        <w:rPr>
          <w:rFonts w:ascii="Arial,Bold" w:hAnsi="Arial,Bold"/>
        </w:rPr>
        <w:t xml:space="preserve"> </w:t>
      </w:r>
    </w:p>
    <w:p w14:paraId="187E6F42" w14:textId="62854E38" w:rsidR="00DD7517" w:rsidRPr="00DD7517" w:rsidRDefault="00F757D2" w:rsidP="00F757D2">
      <w:pPr>
        <w:pStyle w:val="NormalWeb"/>
        <w:rPr>
          <w:rFonts w:ascii="Arial" w:hAnsi="Arial" w:cs="Arial"/>
        </w:rPr>
      </w:pPr>
      <w:r>
        <w:rPr>
          <w:rFonts w:ascii="Arial" w:hAnsi="Arial" w:cs="Arial"/>
        </w:rPr>
        <w:t xml:space="preserve">Mathematics provides the conceptual basis for the structure of many things around us. This course is an extension of the Algebra 1 curriculum. Topics that were first introduced in Algebra 1 will be built upon and applied to problems that require higher order thinking skills. Additional topics will also be introduced in a variety of methods, including self-discovery activities, group project and presentations, and teacher led class discussions. Algebra 2 builds a foundation of mathematics for those students going on to Pre- Calculus and/or students who are college bound. </w:t>
      </w:r>
    </w:p>
    <w:p w14:paraId="20C6F194" w14:textId="77777777" w:rsidR="00F757D2" w:rsidRPr="00DD7517" w:rsidRDefault="00F757D2" w:rsidP="00F757D2">
      <w:pPr>
        <w:pStyle w:val="NormalWeb"/>
        <w:rPr>
          <w:b/>
          <w:bCs/>
          <w:i/>
          <w:iCs/>
          <w:u w:val="single"/>
        </w:rPr>
      </w:pPr>
      <w:r w:rsidRPr="00DD7517">
        <w:rPr>
          <w:rFonts w:ascii="Arial,Bold" w:hAnsi="Arial,Bold"/>
          <w:b/>
          <w:bCs/>
          <w:i/>
          <w:iCs/>
          <w:u w:val="single"/>
        </w:rPr>
        <w:t xml:space="preserve">Course Description: </w:t>
      </w:r>
    </w:p>
    <w:p w14:paraId="43148E1F" w14:textId="1DBE13E6" w:rsidR="00DD7517" w:rsidRPr="009266AF" w:rsidRDefault="00F757D2" w:rsidP="00DD7517">
      <w:pPr>
        <w:pStyle w:val="NormalWeb"/>
        <w:rPr>
          <w:rFonts w:ascii="Tahoma" w:hAnsi="Tahoma" w:cs="Tahoma"/>
          <w:color w:val="2A2A2A"/>
        </w:rPr>
      </w:pPr>
      <w:r>
        <w:rPr>
          <w:rFonts w:ascii="Arial" w:hAnsi="Arial" w:cs="Arial"/>
        </w:rPr>
        <w:t xml:space="preserve">Fundamental skills of mathematics will be applied to such topics as functions, equations and inequalities, probability and statistics, logarithmic and exponential relationships, quadratic and polynomial equations, and matrices. Technology will be used to introduce and expand upon the areas of study listed above. </w:t>
      </w:r>
      <w:r w:rsidR="00FE447B">
        <w:rPr>
          <w:rFonts w:ascii="Tahoma" w:hAnsi="Tahoma" w:cs="Tahoma"/>
          <w:color w:val="2A2A2A"/>
        </w:rPr>
        <w:br/>
      </w:r>
      <w:r w:rsidR="00FE447B" w:rsidRPr="00B31C50">
        <w:rPr>
          <w:rFonts w:ascii="Tahoma" w:hAnsi="Tahoma" w:cs="Tahoma"/>
          <w:color w:val="2A2A2A"/>
        </w:rPr>
        <w:br/>
      </w:r>
      <w:r w:rsidR="00FE447B" w:rsidRPr="00B31C50">
        <w:rPr>
          <w:rFonts w:ascii="Tahoma" w:hAnsi="Tahoma" w:cs="Tahoma"/>
          <w:b/>
          <w:bCs/>
          <w:i/>
          <w:iCs/>
          <w:color w:val="2A2A2A"/>
          <w:u w:val="single"/>
        </w:rPr>
        <w:t>Grading:</w:t>
      </w:r>
      <w:r w:rsidR="00FE447B" w:rsidRPr="00B31C50">
        <w:rPr>
          <w:rFonts w:ascii="Tahoma" w:hAnsi="Tahoma" w:cs="Tahoma"/>
          <w:b/>
          <w:bCs/>
          <w:i/>
          <w:iCs/>
          <w:color w:val="868686"/>
          <w:u w:val="single"/>
        </w:rPr>
        <w:t> </w:t>
      </w:r>
      <w:r w:rsidR="00FE447B" w:rsidRPr="00B31C50">
        <w:rPr>
          <w:rFonts w:ascii="Tahoma" w:hAnsi="Tahoma" w:cs="Tahoma"/>
          <w:color w:val="868686"/>
        </w:rPr>
        <w:br/>
      </w:r>
      <w:r w:rsidR="00FE447B" w:rsidRPr="00B31C50">
        <w:rPr>
          <w:rFonts w:ascii="Tahoma" w:hAnsi="Tahoma" w:cs="Tahoma"/>
          <w:color w:val="2A2A2A"/>
        </w:rPr>
        <w:t>Students will be evaluated throughout each nine weeks period using homework, classwork, quizzes, and tests.   Student averages are calculated using weighted averages.  Homework accounts for 10%, class</w:t>
      </w:r>
      <w:r w:rsidR="00FE447B">
        <w:rPr>
          <w:rFonts w:ascii="Tahoma" w:hAnsi="Tahoma" w:cs="Tahoma"/>
          <w:color w:val="2A2A2A"/>
        </w:rPr>
        <w:t xml:space="preserve">work accounts for 20%, quizzes </w:t>
      </w:r>
      <w:r w:rsidR="00FE447B" w:rsidRPr="00B31C50">
        <w:rPr>
          <w:rFonts w:ascii="Tahoma" w:hAnsi="Tahoma" w:cs="Tahoma"/>
          <w:color w:val="2A2A2A"/>
        </w:rPr>
        <w:t>account for 30%, and tests account for 40% of a student's overall average. </w:t>
      </w:r>
      <w:r w:rsidR="00FE447B" w:rsidRPr="00B31C50">
        <w:rPr>
          <w:rFonts w:ascii="Tahoma" w:hAnsi="Tahoma" w:cs="Tahoma"/>
          <w:color w:val="868686"/>
        </w:rPr>
        <w:br/>
      </w:r>
      <w:r w:rsidR="00FE447B" w:rsidRPr="00B31C50">
        <w:rPr>
          <w:rFonts w:ascii="Tahoma" w:hAnsi="Tahoma" w:cs="Tahoma"/>
          <w:color w:val="2A2A2A"/>
        </w:rPr>
        <w:t>In an effort to address the extreme amount of procrastination exhibited by many students, I have adopted a policy that sets a deadline for submitting assignments. Grades will be entered weekly beginning with the second week of each quarter.  </w:t>
      </w:r>
      <w:r w:rsidR="00FE447B">
        <w:rPr>
          <w:rFonts w:ascii="Tahoma" w:hAnsi="Tahoma" w:cs="Tahoma"/>
          <w:color w:val="868686"/>
        </w:rPr>
        <w:br/>
        <w:t>​</w:t>
      </w:r>
      <w:r w:rsidR="00FE447B" w:rsidRPr="00B31C50">
        <w:rPr>
          <w:rFonts w:ascii="Tahoma" w:hAnsi="Tahoma" w:cs="Tahoma"/>
          <w:color w:val="868686"/>
        </w:rPr>
        <w:br/>
      </w:r>
      <w:r w:rsidR="00FE447B" w:rsidRPr="00B31C50">
        <w:rPr>
          <w:rFonts w:ascii="Tahoma" w:hAnsi="Tahoma" w:cs="Tahoma"/>
          <w:b/>
          <w:bCs/>
          <w:i/>
          <w:iCs/>
          <w:color w:val="2A2A2A"/>
          <w:u w:val="single"/>
        </w:rPr>
        <w:t>Submitting Work Late:</w:t>
      </w:r>
      <w:r w:rsidR="00FE447B" w:rsidRPr="00B31C50">
        <w:rPr>
          <w:rFonts w:ascii="Tahoma" w:hAnsi="Tahoma" w:cs="Tahoma"/>
          <w:color w:val="868686"/>
        </w:rPr>
        <w:br/>
      </w:r>
      <w:r w:rsidR="00FE447B" w:rsidRPr="00B31C50">
        <w:rPr>
          <w:rFonts w:ascii="Tahoma" w:hAnsi="Tahoma" w:cs="Tahoma"/>
          <w:color w:val="2A2A2A"/>
        </w:rPr>
        <w:t>Any correctly completed past due assignment that is one week or less past due will receive a score of 70.  </w:t>
      </w:r>
      <w:r w:rsidR="00FE447B" w:rsidRPr="00B31C50">
        <w:rPr>
          <w:rFonts w:ascii="Tahoma" w:hAnsi="Tahoma" w:cs="Tahoma"/>
          <w:color w:val="2A2A2A"/>
        </w:rPr>
        <w:br/>
        <w:t>Any correctly completed past due assignment that is more than one week past due will receive a score of 50.  </w:t>
      </w:r>
      <w:r w:rsidR="00FE447B" w:rsidRPr="00B31C50">
        <w:rPr>
          <w:rFonts w:ascii="Tahoma" w:hAnsi="Tahoma" w:cs="Tahoma"/>
          <w:color w:val="2A2A2A"/>
        </w:rPr>
        <w:br/>
        <w:t>Any graded assignment that is not submitted will receive a score of zero, 0.</w:t>
      </w:r>
      <w:bookmarkStart w:id="0" w:name="_GoBack"/>
      <w:bookmarkEnd w:id="0"/>
    </w:p>
    <w:p w14:paraId="4EBA0372" w14:textId="32683885" w:rsidR="00DD7517" w:rsidRDefault="0022158A" w:rsidP="00DD7517">
      <w:pPr>
        <w:pStyle w:val="NormalWeb"/>
        <w:rPr>
          <w:rFonts w:ascii="Tahoma" w:hAnsi="Tahoma" w:cs="Tahoma"/>
          <w:b/>
          <w:bCs/>
          <w:i/>
          <w:iCs/>
          <w:color w:val="2A2A2A"/>
          <w:u w:val="single"/>
        </w:rPr>
      </w:pPr>
      <w:r>
        <w:rPr>
          <w:rFonts w:ascii="Tahoma" w:hAnsi="Tahoma" w:cs="Tahoma"/>
          <w:b/>
          <w:bCs/>
          <w:i/>
          <w:iCs/>
          <w:color w:val="2A2A2A"/>
          <w:u w:val="single"/>
        </w:rPr>
        <w:t>Placing work</w:t>
      </w:r>
      <w:r w:rsidR="00DD7517">
        <w:rPr>
          <w:rFonts w:ascii="Tahoma" w:hAnsi="Tahoma" w:cs="Tahoma"/>
          <w:b/>
          <w:bCs/>
          <w:i/>
          <w:iCs/>
          <w:color w:val="2A2A2A"/>
          <w:u w:val="single"/>
        </w:rPr>
        <w:t xml:space="preserve">  on my desk without my knowledge is unacceptable</w:t>
      </w:r>
      <w:r w:rsidR="009266AF">
        <w:rPr>
          <w:rFonts w:ascii="Tahoma" w:hAnsi="Tahoma" w:cs="Tahoma"/>
          <w:b/>
          <w:bCs/>
          <w:i/>
          <w:iCs/>
          <w:color w:val="2A2A2A"/>
          <w:u w:val="single"/>
        </w:rPr>
        <w:t>.</w:t>
      </w:r>
    </w:p>
    <w:p w14:paraId="017DE640" w14:textId="13D0E783" w:rsidR="00F16CE3" w:rsidRDefault="00FE447B" w:rsidP="00DD7517">
      <w:pPr>
        <w:pStyle w:val="NormalWeb"/>
        <w:rPr>
          <w:rFonts w:ascii="Tahoma" w:hAnsi="Tahoma" w:cs="Tahoma"/>
          <w:color w:val="2A2A2A"/>
        </w:rPr>
      </w:pPr>
      <w:r w:rsidRPr="00B31C50">
        <w:rPr>
          <w:rFonts w:ascii="Tahoma" w:hAnsi="Tahoma" w:cs="Tahoma"/>
          <w:color w:val="2A2A2A"/>
        </w:rPr>
        <w:lastRenderedPageBreak/>
        <w:br/>
      </w:r>
      <w:r w:rsidRPr="00B31C50">
        <w:rPr>
          <w:rFonts w:ascii="Tahoma" w:hAnsi="Tahoma" w:cs="Tahoma"/>
          <w:b/>
          <w:bCs/>
          <w:i/>
          <w:iCs/>
          <w:color w:val="2A2A2A"/>
          <w:u w:val="single"/>
        </w:rPr>
        <w:t>Late work will not be accepted during the last week of any quarterly grading period.</w:t>
      </w:r>
      <w:r w:rsidRPr="00B31C50">
        <w:rPr>
          <w:rFonts w:ascii="Tahoma" w:hAnsi="Tahoma" w:cs="Tahoma"/>
          <w:color w:val="2A2A2A"/>
        </w:rPr>
        <w:br/>
      </w:r>
      <w:r w:rsidRPr="00B31C50">
        <w:rPr>
          <w:rFonts w:ascii="Tahoma" w:hAnsi="Tahoma" w:cs="Tahoma"/>
          <w:color w:val="2A2A2A"/>
        </w:rPr>
        <w:br/>
        <w:t>Extenuating circumstances, such as illness and inclement weather, will be taken into consideration.</w:t>
      </w:r>
      <w:r w:rsidRPr="00B31C50">
        <w:rPr>
          <w:rFonts w:ascii="Tahoma" w:hAnsi="Tahoma" w:cs="Tahoma"/>
          <w:color w:val="2A2A2A"/>
        </w:rPr>
        <w:br/>
      </w:r>
      <w:r w:rsidRPr="00B31C50">
        <w:rPr>
          <w:rFonts w:ascii="Tahoma" w:hAnsi="Tahoma" w:cs="Tahoma"/>
          <w:color w:val="2A2A2A"/>
        </w:rPr>
        <w:br/>
      </w:r>
      <w:r w:rsidRPr="00B31C50">
        <w:rPr>
          <w:rFonts w:ascii="Tahoma" w:hAnsi="Tahoma" w:cs="Tahoma"/>
          <w:b/>
          <w:bCs/>
          <w:color w:val="2A2A2A"/>
          <w:u w:val="single"/>
        </w:rPr>
        <w:t>Extra Credit Policy:</w:t>
      </w:r>
      <w:r w:rsidRPr="008477C8">
        <w:rPr>
          <w:rFonts w:ascii="Tahoma" w:hAnsi="Tahoma" w:cs="Tahoma"/>
          <w:b/>
          <w:bCs/>
          <w:color w:val="2A2A2A"/>
          <w:u w:val="single"/>
        </w:rPr>
        <w:t> </w:t>
      </w:r>
      <w:r w:rsidRPr="00B31C50">
        <w:rPr>
          <w:rFonts w:ascii="Tahoma" w:hAnsi="Tahoma" w:cs="Tahoma"/>
          <w:b/>
          <w:bCs/>
          <w:color w:val="2A2A2A"/>
        </w:rPr>
        <w:t>  </w:t>
      </w:r>
      <w:r w:rsidRPr="00B31C50">
        <w:rPr>
          <w:rFonts w:ascii="Tahoma" w:hAnsi="Tahoma" w:cs="Tahoma"/>
          <w:color w:val="2A2A2A"/>
        </w:rPr>
        <w:t>Extra credit is not offered for any of my classes. </w:t>
      </w:r>
      <w:r w:rsidRPr="00B31C50">
        <w:rPr>
          <w:rFonts w:ascii="Tahoma" w:hAnsi="Tahoma" w:cs="Tahoma"/>
          <w:color w:val="868686"/>
        </w:rPr>
        <w:br/>
        <w:t>I</w:t>
      </w:r>
      <w:r w:rsidRPr="00B31C50">
        <w:rPr>
          <w:rFonts w:ascii="Tahoma" w:hAnsi="Tahoma" w:cs="Tahoma"/>
          <w:color w:val="2A2A2A"/>
        </w:rPr>
        <w:t>f a student is failing due to receiving zeroes for homework or classwork, then,</w:t>
      </w:r>
      <w:r w:rsidRPr="008477C8">
        <w:rPr>
          <w:rFonts w:ascii="Tahoma" w:hAnsi="Tahoma" w:cs="Tahoma"/>
          <w:color w:val="2A2A2A"/>
        </w:rPr>
        <w:t> </w:t>
      </w:r>
      <w:r w:rsidRPr="00B31C50">
        <w:rPr>
          <w:rFonts w:ascii="Tahoma" w:hAnsi="Tahoma" w:cs="Tahoma"/>
          <w:b/>
          <w:bCs/>
          <w:color w:val="2A2A2A"/>
          <w:u w:val="single"/>
        </w:rPr>
        <w:t>correctly</w:t>
      </w:r>
      <w:r w:rsidRPr="00B31C50">
        <w:rPr>
          <w:rFonts w:ascii="Tahoma" w:hAnsi="Tahoma" w:cs="Tahoma"/>
          <w:color w:val="2A2A2A"/>
        </w:rPr>
        <w:t> </w:t>
      </w:r>
      <w:r w:rsidRPr="00B31C50">
        <w:rPr>
          <w:rFonts w:ascii="Tahoma" w:hAnsi="Tahoma" w:cs="Tahoma"/>
          <w:b/>
          <w:bCs/>
          <w:color w:val="2A2A2A"/>
          <w:u w:val="single"/>
        </w:rPr>
        <w:t>completed</w:t>
      </w:r>
      <w:r w:rsidRPr="00B31C50">
        <w:rPr>
          <w:rFonts w:ascii="Tahoma" w:hAnsi="Tahoma" w:cs="Tahoma"/>
          <w:b/>
          <w:bCs/>
          <w:color w:val="2A2A2A"/>
        </w:rPr>
        <w:t> </w:t>
      </w:r>
      <w:r w:rsidRPr="00B31C50">
        <w:rPr>
          <w:rFonts w:ascii="Tahoma" w:hAnsi="Tahoma" w:cs="Tahoma"/>
          <w:color w:val="2A2A2A"/>
        </w:rPr>
        <w:t>missing assignments can be submitted for</w:t>
      </w:r>
      <w:r w:rsidR="00F16CE3">
        <w:rPr>
          <w:rFonts w:ascii="Tahoma" w:hAnsi="Tahoma" w:cs="Tahoma"/>
          <w:color w:val="2A2A2A"/>
        </w:rPr>
        <w:t xml:space="preserve"> a</w:t>
      </w:r>
      <w:r w:rsidRPr="00B31C50">
        <w:rPr>
          <w:rFonts w:ascii="Tahoma" w:hAnsi="Tahoma" w:cs="Tahoma"/>
          <w:color w:val="2A2A2A"/>
        </w:rPr>
        <w:t xml:space="preserve"> partial credit score of 50.</w:t>
      </w:r>
      <w:r w:rsidRPr="00B31C50">
        <w:rPr>
          <w:rFonts w:ascii="Tahoma" w:hAnsi="Tahoma" w:cs="Tahoma"/>
          <w:color w:val="2A2A2A"/>
        </w:rPr>
        <w:br/>
      </w:r>
      <w:r w:rsidRPr="00B31C50">
        <w:rPr>
          <w:rFonts w:ascii="Tahoma" w:hAnsi="Tahoma" w:cs="Tahoma"/>
          <w:color w:val="868686"/>
        </w:rPr>
        <w:br/>
      </w:r>
      <w:r w:rsidRPr="00B31C50">
        <w:rPr>
          <w:rFonts w:ascii="Tahoma" w:hAnsi="Tahoma" w:cs="Tahoma"/>
          <w:color w:val="2A2A2A"/>
        </w:rPr>
        <w:t>Homework and Classwork:</w:t>
      </w:r>
      <w:r w:rsidRPr="008477C8">
        <w:rPr>
          <w:rFonts w:ascii="Tahoma" w:hAnsi="Tahoma" w:cs="Tahoma"/>
          <w:color w:val="2A2A2A"/>
        </w:rPr>
        <w:t> </w:t>
      </w:r>
      <w:r w:rsidRPr="00B31C50">
        <w:rPr>
          <w:rFonts w:ascii="Tahoma" w:hAnsi="Tahoma" w:cs="Tahoma"/>
          <w:color w:val="2A2A2A"/>
        </w:rPr>
        <w:br/>
        <w:t xml:space="preserve">Homework and classwork will be checked </w:t>
      </w:r>
      <w:r w:rsidR="00DD7517">
        <w:rPr>
          <w:rFonts w:ascii="Tahoma" w:hAnsi="Tahoma" w:cs="Tahoma"/>
          <w:color w:val="2A2A2A"/>
        </w:rPr>
        <w:t>regularly</w:t>
      </w:r>
      <w:r w:rsidRPr="00B31C50">
        <w:rPr>
          <w:rFonts w:ascii="Tahoma" w:hAnsi="Tahoma" w:cs="Tahoma"/>
          <w:color w:val="2A2A2A"/>
        </w:rPr>
        <w:t>.  At least 1 homework assignment and at least 1 classwork assignment will receive a grade each week.</w:t>
      </w:r>
      <w:r w:rsidRPr="00B31C50">
        <w:rPr>
          <w:rFonts w:ascii="Tahoma" w:hAnsi="Tahoma" w:cs="Tahoma"/>
          <w:color w:val="2A2A2A"/>
        </w:rPr>
        <w:br/>
      </w:r>
      <w:r w:rsidRPr="00B31C50">
        <w:rPr>
          <w:rFonts w:ascii="Tahoma" w:hAnsi="Tahoma" w:cs="Tahoma"/>
          <w:color w:val="0A4E74"/>
        </w:rPr>
        <w:t> </w:t>
      </w:r>
      <w:r w:rsidRPr="00B31C50">
        <w:rPr>
          <w:rFonts w:ascii="Tahoma" w:hAnsi="Tahoma" w:cs="Tahoma"/>
          <w:color w:val="868686"/>
        </w:rPr>
        <w:br/>
      </w:r>
      <w:r w:rsidRPr="00B31C50">
        <w:rPr>
          <w:rFonts w:ascii="Tahoma" w:hAnsi="Tahoma" w:cs="Tahoma"/>
          <w:color w:val="2A2A2A"/>
        </w:rPr>
        <w:t>Quizzes:</w:t>
      </w:r>
      <w:r w:rsidRPr="00B31C50">
        <w:rPr>
          <w:rFonts w:ascii="Tahoma" w:hAnsi="Tahoma" w:cs="Tahoma"/>
          <w:color w:val="868686"/>
        </w:rPr>
        <w:br/>
      </w:r>
      <w:r w:rsidRPr="00B31C50">
        <w:rPr>
          <w:rFonts w:ascii="Tahoma" w:hAnsi="Tahoma" w:cs="Tahoma"/>
          <w:color w:val="2A2A2A"/>
        </w:rPr>
        <w:t xml:space="preserve">Some quizzes </w:t>
      </w:r>
      <w:r w:rsidR="00F16CE3">
        <w:rPr>
          <w:rFonts w:ascii="Tahoma" w:hAnsi="Tahoma" w:cs="Tahoma"/>
          <w:color w:val="2A2A2A"/>
        </w:rPr>
        <w:t>will be announced</w:t>
      </w:r>
      <w:r w:rsidRPr="00B31C50">
        <w:rPr>
          <w:rFonts w:ascii="Tahoma" w:hAnsi="Tahoma" w:cs="Tahoma"/>
          <w:color w:val="2A2A2A"/>
        </w:rPr>
        <w:t>. Others will be unannounced.</w:t>
      </w:r>
      <w:r w:rsidRPr="00B31C50">
        <w:rPr>
          <w:rFonts w:ascii="Tahoma" w:hAnsi="Tahoma" w:cs="Tahoma"/>
          <w:color w:val="2A2A2A"/>
        </w:rPr>
        <w:br/>
        <w:t>If a student scores below 70 on a quiz, then the student will be offered the opportunity to retake the quiz within one week.  The maximum score for a quiz retake will be a 70.  After one week, no quiz retakes will be allowed. </w:t>
      </w:r>
      <w:r w:rsidRPr="00B31C50">
        <w:rPr>
          <w:rFonts w:ascii="Tahoma" w:hAnsi="Tahoma" w:cs="Tahoma"/>
          <w:color w:val="2A2A2A"/>
        </w:rPr>
        <w:br/>
      </w:r>
      <w:r w:rsidRPr="00B31C50">
        <w:rPr>
          <w:rFonts w:ascii="Tahoma" w:hAnsi="Tahoma" w:cs="Tahoma"/>
          <w:color w:val="2A2A2A"/>
        </w:rPr>
        <w:br/>
        <w:t>Tests:</w:t>
      </w:r>
      <w:r w:rsidRPr="00B31C50">
        <w:rPr>
          <w:rFonts w:ascii="Tahoma" w:hAnsi="Tahoma" w:cs="Tahoma"/>
          <w:color w:val="2A2A2A"/>
        </w:rPr>
        <w:br/>
        <w:t>Tests are scheduled on the syllabus. If a student scores below 70 on a test, then the student will be offered the opportunity to retake the test within one week.</w:t>
      </w:r>
      <w:r w:rsidRPr="008477C8">
        <w:rPr>
          <w:rFonts w:ascii="Tahoma" w:hAnsi="Tahoma" w:cs="Tahoma"/>
          <w:color w:val="2A2A2A"/>
        </w:rPr>
        <w:t> </w:t>
      </w:r>
      <w:r w:rsidRPr="00B31C50">
        <w:rPr>
          <w:rFonts w:ascii="Tahoma" w:hAnsi="Tahoma" w:cs="Tahoma"/>
          <w:color w:val="2A2A2A"/>
        </w:rPr>
        <w:t xml:space="preserve"> The maximum score for a </w:t>
      </w:r>
      <w:r w:rsidR="00F16CE3">
        <w:rPr>
          <w:rFonts w:ascii="Tahoma" w:hAnsi="Tahoma" w:cs="Tahoma"/>
          <w:color w:val="2A2A2A"/>
        </w:rPr>
        <w:t xml:space="preserve">test </w:t>
      </w:r>
      <w:r w:rsidRPr="00B31C50">
        <w:rPr>
          <w:rFonts w:ascii="Tahoma" w:hAnsi="Tahoma" w:cs="Tahoma"/>
          <w:color w:val="2A2A2A"/>
        </w:rPr>
        <w:t>retake will be a 70.  After one week, no test retakes will be allowed. </w:t>
      </w:r>
    </w:p>
    <w:p w14:paraId="011D3E38" w14:textId="67EDAFC9" w:rsidR="00F16CE3" w:rsidRDefault="00F16CE3" w:rsidP="00F16CE3">
      <w:pPr>
        <w:ind w:right="-630"/>
        <w:rPr>
          <w:rFonts w:ascii="Tahoma" w:eastAsia="Times New Roman" w:hAnsi="Tahoma" w:cs="Tahoma"/>
          <w:color w:val="2A2A2A"/>
        </w:rPr>
      </w:pPr>
      <w:r w:rsidRPr="00B31C50">
        <w:rPr>
          <w:rFonts w:ascii="Tahoma" w:eastAsia="Times New Roman" w:hAnsi="Tahoma" w:cs="Tahoma"/>
          <w:color w:val="2A2A2A"/>
        </w:rPr>
        <w:t>Extenuating circumstances, such as illness and inclement weather, will be taken into consideration.</w:t>
      </w:r>
      <w:r w:rsidR="00FE447B" w:rsidRPr="00B31C50">
        <w:rPr>
          <w:rFonts w:ascii="Tahoma" w:eastAsia="Times New Roman" w:hAnsi="Tahoma" w:cs="Tahoma"/>
          <w:color w:val="2A2A2A"/>
        </w:rPr>
        <w:br/>
      </w:r>
      <w:r w:rsidR="00FE447B" w:rsidRPr="00B31C50">
        <w:rPr>
          <w:rFonts w:ascii="Tahoma" w:eastAsia="Times New Roman" w:hAnsi="Tahoma" w:cs="Tahoma"/>
          <w:color w:val="868686"/>
        </w:rPr>
        <w:br/>
      </w:r>
      <w:r w:rsidR="00FE447B" w:rsidRPr="008477C8">
        <w:rPr>
          <w:rFonts w:ascii="Tahoma" w:eastAsia="Times New Roman" w:hAnsi="Tahoma" w:cs="Tahoma"/>
          <w:b/>
          <w:bCs/>
          <w:i/>
          <w:iCs/>
          <w:color w:val="2A2A2A"/>
        </w:rPr>
        <w:t>Classroom Rules:</w:t>
      </w:r>
      <w:r w:rsidR="00FE447B" w:rsidRPr="00B31C50">
        <w:rPr>
          <w:rFonts w:ascii="Tahoma" w:eastAsia="Times New Roman" w:hAnsi="Tahoma" w:cs="Tahoma"/>
          <w:color w:val="2A2A2A"/>
        </w:rPr>
        <w:br/>
      </w:r>
      <w:r w:rsidR="00FE447B" w:rsidRPr="00B31C50">
        <w:rPr>
          <w:rFonts w:ascii="Tahoma" w:eastAsia="Times New Roman" w:hAnsi="Tahoma" w:cs="Tahoma"/>
          <w:color w:val="2A2A2A"/>
        </w:rPr>
        <w:br/>
        <w:t xml:space="preserve">1. </w:t>
      </w:r>
      <w:r>
        <w:rPr>
          <w:rFonts w:ascii="Tahoma" w:eastAsia="Times New Roman" w:hAnsi="Tahoma" w:cs="Tahoma"/>
          <w:color w:val="2A2A2A"/>
        </w:rPr>
        <w:t xml:space="preserve"> </w:t>
      </w:r>
      <w:r w:rsidR="00FE447B" w:rsidRPr="00B31C50">
        <w:rPr>
          <w:rFonts w:ascii="Tahoma" w:eastAsia="Times New Roman" w:hAnsi="Tahoma" w:cs="Tahoma"/>
          <w:color w:val="2A2A2A"/>
        </w:rPr>
        <w:t>Follow all Shelby County Regulations and Procedures found in the Student Handbook </w:t>
      </w:r>
      <w:r w:rsidR="00FE447B" w:rsidRPr="00B31C50">
        <w:rPr>
          <w:rFonts w:ascii="Tahoma" w:eastAsia="Times New Roman" w:hAnsi="Tahoma" w:cs="Tahoma"/>
          <w:color w:val="2A2A2A"/>
        </w:rPr>
        <w:br/>
        <w:t xml:space="preserve">2. </w:t>
      </w:r>
      <w:r>
        <w:rPr>
          <w:rFonts w:ascii="Tahoma" w:eastAsia="Times New Roman" w:hAnsi="Tahoma" w:cs="Tahoma"/>
          <w:color w:val="2A2A2A"/>
        </w:rPr>
        <w:t xml:space="preserve"> Be Punctual</w:t>
      </w:r>
      <w:r w:rsidR="00FE447B" w:rsidRPr="00B31C50">
        <w:rPr>
          <w:rFonts w:ascii="Tahoma" w:eastAsia="Times New Roman" w:hAnsi="Tahoma" w:cs="Tahoma"/>
          <w:color w:val="2A2A2A"/>
        </w:rPr>
        <w:br/>
        <w:t xml:space="preserve">3. </w:t>
      </w:r>
      <w:r>
        <w:rPr>
          <w:rFonts w:ascii="Tahoma" w:eastAsia="Times New Roman" w:hAnsi="Tahoma" w:cs="Tahoma"/>
          <w:color w:val="2A2A2A"/>
        </w:rPr>
        <w:t xml:space="preserve"> Be Prepared</w:t>
      </w:r>
    </w:p>
    <w:p w14:paraId="2A9FA023" w14:textId="77777777" w:rsidR="00F16CE3" w:rsidRDefault="00F16CE3" w:rsidP="00FE447B">
      <w:pPr>
        <w:rPr>
          <w:rFonts w:ascii="Tahoma" w:eastAsia="Times New Roman" w:hAnsi="Tahoma" w:cs="Tahoma"/>
          <w:color w:val="2A2A2A"/>
        </w:rPr>
      </w:pPr>
      <w:r>
        <w:rPr>
          <w:rFonts w:ascii="Tahoma" w:eastAsia="Times New Roman" w:hAnsi="Tahoma" w:cs="Tahoma"/>
          <w:color w:val="2A2A2A"/>
        </w:rPr>
        <w:t>4.  Be Respectful</w:t>
      </w:r>
    </w:p>
    <w:p w14:paraId="3B9397D7" w14:textId="0EBC601B" w:rsidR="00FE447B" w:rsidRPr="00F16CE3" w:rsidRDefault="00F16CE3" w:rsidP="00FE447B">
      <w:pPr>
        <w:rPr>
          <w:rFonts w:ascii="Tahoma" w:eastAsia="Times New Roman" w:hAnsi="Tahoma" w:cs="Tahoma"/>
          <w:color w:val="2A2A2A"/>
        </w:rPr>
      </w:pPr>
      <w:r>
        <w:rPr>
          <w:rFonts w:ascii="Tahoma" w:eastAsia="Times New Roman" w:hAnsi="Tahoma" w:cs="Tahoma"/>
          <w:color w:val="2A2A2A"/>
        </w:rPr>
        <w:t>5.  Be Responsible</w:t>
      </w:r>
      <w:r w:rsidR="00FE447B" w:rsidRPr="00B31C50">
        <w:rPr>
          <w:rFonts w:ascii="Tahoma" w:eastAsia="Times New Roman" w:hAnsi="Tahoma" w:cs="Tahoma"/>
          <w:color w:val="868686"/>
        </w:rPr>
        <w:br/>
      </w:r>
      <w:r w:rsidR="00FE447B" w:rsidRPr="00B31C50">
        <w:rPr>
          <w:rFonts w:ascii="Tahoma" w:eastAsia="Times New Roman" w:hAnsi="Tahoma" w:cs="Tahoma"/>
          <w:color w:val="868686"/>
        </w:rPr>
        <w:br/>
      </w:r>
      <w:r w:rsidR="00FE447B" w:rsidRPr="008477C8">
        <w:rPr>
          <w:rFonts w:ascii="Tahoma" w:eastAsia="Times New Roman" w:hAnsi="Tahoma" w:cs="Tahoma"/>
          <w:b/>
          <w:bCs/>
          <w:i/>
          <w:iCs/>
          <w:color w:val="2A2A2A"/>
        </w:rPr>
        <w:t>Consequences:</w:t>
      </w:r>
      <w:r w:rsidR="00FE447B" w:rsidRPr="00B31C50">
        <w:rPr>
          <w:rFonts w:ascii="Tahoma" w:eastAsia="Times New Roman" w:hAnsi="Tahoma" w:cs="Tahoma"/>
          <w:color w:val="2A2A2A"/>
        </w:rPr>
        <w:br/>
      </w:r>
      <w:r w:rsidR="00FE447B" w:rsidRPr="00B31C50">
        <w:rPr>
          <w:rFonts w:ascii="Tahoma" w:eastAsia="Times New Roman" w:hAnsi="Tahoma" w:cs="Tahoma"/>
          <w:color w:val="2A2A2A"/>
        </w:rPr>
        <w:br/>
        <w:t>Infractions will be addressed through the SCS Progressive Discipline Plan.</w:t>
      </w:r>
    </w:p>
    <w:p w14:paraId="60F2CB9B" w14:textId="737AEBBB" w:rsidR="00F31AFA" w:rsidRDefault="00F31AFA"/>
    <w:sectPr w:rsidR="00F31AFA" w:rsidSect="00DD7517">
      <w:headerReference w:type="default" r:id="rId7"/>
      <w:pgSz w:w="12240" w:h="15840"/>
      <w:pgMar w:top="144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CF2B" w14:textId="77777777" w:rsidR="00E35B4E" w:rsidRDefault="00E35B4E" w:rsidP="00FE447B">
      <w:r>
        <w:separator/>
      </w:r>
    </w:p>
  </w:endnote>
  <w:endnote w:type="continuationSeparator" w:id="0">
    <w:p w14:paraId="6BCB794A" w14:textId="77777777" w:rsidR="00E35B4E" w:rsidRDefault="00E35B4E" w:rsidP="00F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D150" w14:textId="77777777" w:rsidR="00E35B4E" w:rsidRDefault="00E35B4E" w:rsidP="00FE447B">
      <w:r>
        <w:separator/>
      </w:r>
    </w:p>
  </w:footnote>
  <w:footnote w:type="continuationSeparator" w:id="0">
    <w:p w14:paraId="22FE0012" w14:textId="77777777" w:rsidR="00E35B4E" w:rsidRDefault="00E35B4E" w:rsidP="00FE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D24B" w14:textId="77777777" w:rsidR="00FE447B" w:rsidRDefault="00FE447B" w:rsidP="00FE447B">
    <w:pPr>
      <w:pStyle w:val="Header"/>
    </w:pPr>
    <w:r>
      <w:t>Geometry                                               Teacher: Mr. Webb                                              Room A-207</w:t>
    </w:r>
  </w:p>
  <w:p w14:paraId="1DD5401E" w14:textId="77777777" w:rsidR="00FE447B" w:rsidRDefault="00FE4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7B"/>
    <w:rsid w:val="000B736A"/>
    <w:rsid w:val="0016015E"/>
    <w:rsid w:val="00213AD3"/>
    <w:rsid w:val="0022158A"/>
    <w:rsid w:val="00863859"/>
    <w:rsid w:val="009266AF"/>
    <w:rsid w:val="00A008E1"/>
    <w:rsid w:val="00DC5E71"/>
    <w:rsid w:val="00DD7517"/>
    <w:rsid w:val="00E11747"/>
    <w:rsid w:val="00E35B4E"/>
    <w:rsid w:val="00ED5D89"/>
    <w:rsid w:val="00F16CE3"/>
    <w:rsid w:val="00F31AFA"/>
    <w:rsid w:val="00F757D2"/>
    <w:rsid w:val="00F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64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7B"/>
    <w:pPr>
      <w:tabs>
        <w:tab w:val="center" w:pos="4680"/>
        <w:tab w:val="right" w:pos="9360"/>
      </w:tabs>
    </w:pPr>
  </w:style>
  <w:style w:type="character" w:customStyle="1" w:styleId="HeaderChar">
    <w:name w:val="Header Char"/>
    <w:basedOn w:val="DefaultParagraphFont"/>
    <w:link w:val="Header"/>
    <w:uiPriority w:val="99"/>
    <w:rsid w:val="00FE447B"/>
  </w:style>
  <w:style w:type="paragraph" w:styleId="Footer">
    <w:name w:val="footer"/>
    <w:basedOn w:val="Normal"/>
    <w:link w:val="FooterChar"/>
    <w:uiPriority w:val="99"/>
    <w:unhideWhenUsed/>
    <w:rsid w:val="00FE447B"/>
    <w:pPr>
      <w:tabs>
        <w:tab w:val="center" w:pos="4680"/>
        <w:tab w:val="right" w:pos="9360"/>
      </w:tabs>
    </w:pPr>
  </w:style>
  <w:style w:type="character" w:customStyle="1" w:styleId="FooterChar">
    <w:name w:val="Footer Char"/>
    <w:basedOn w:val="DefaultParagraphFont"/>
    <w:link w:val="Footer"/>
    <w:uiPriority w:val="99"/>
    <w:rsid w:val="00FE447B"/>
  </w:style>
  <w:style w:type="paragraph" w:styleId="NormalWeb">
    <w:name w:val="Normal (Web)"/>
    <w:basedOn w:val="Normal"/>
    <w:uiPriority w:val="99"/>
    <w:unhideWhenUsed/>
    <w:rsid w:val="00F757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167721">
      <w:bodyDiv w:val="1"/>
      <w:marLeft w:val="0"/>
      <w:marRight w:val="0"/>
      <w:marTop w:val="0"/>
      <w:marBottom w:val="0"/>
      <w:divBdr>
        <w:top w:val="none" w:sz="0" w:space="0" w:color="auto"/>
        <w:left w:val="none" w:sz="0" w:space="0" w:color="auto"/>
        <w:bottom w:val="none" w:sz="0" w:space="0" w:color="auto"/>
        <w:right w:val="none" w:sz="0" w:space="0" w:color="auto"/>
      </w:divBdr>
      <w:divsChild>
        <w:div w:id="2040273177">
          <w:marLeft w:val="0"/>
          <w:marRight w:val="0"/>
          <w:marTop w:val="0"/>
          <w:marBottom w:val="0"/>
          <w:divBdr>
            <w:top w:val="none" w:sz="0" w:space="0" w:color="auto"/>
            <w:left w:val="none" w:sz="0" w:space="0" w:color="auto"/>
            <w:bottom w:val="none" w:sz="0" w:space="0" w:color="auto"/>
            <w:right w:val="none" w:sz="0" w:space="0" w:color="auto"/>
          </w:divBdr>
          <w:divsChild>
            <w:div w:id="473716905">
              <w:marLeft w:val="0"/>
              <w:marRight w:val="0"/>
              <w:marTop w:val="0"/>
              <w:marBottom w:val="0"/>
              <w:divBdr>
                <w:top w:val="none" w:sz="0" w:space="0" w:color="auto"/>
                <w:left w:val="none" w:sz="0" w:space="0" w:color="auto"/>
                <w:bottom w:val="none" w:sz="0" w:space="0" w:color="auto"/>
                <w:right w:val="none" w:sz="0" w:space="0" w:color="auto"/>
              </w:divBdr>
              <w:divsChild>
                <w:div w:id="1829325533">
                  <w:marLeft w:val="0"/>
                  <w:marRight w:val="0"/>
                  <w:marTop w:val="0"/>
                  <w:marBottom w:val="0"/>
                  <w:divBdr>
                    <w:top w:val="none" w:sz="0" w:space="0" w:color="auto"/>
                    <w:left w:val="none" w:sz="0" w:space="0" w:color="auto"/>
                    <w:bottom w:val="none" w:sz="0" w:space="0" w:color="auto"/>
                    <w:right w:val="none" w:sz="0" w:space="0" w:color="auto"/>
                  </w:divBdr>
                </w:div>
              </w:divsChild>
            </w:div>
            <w:div w:id="1574074605">
              <w:marLeft w:val="0"/>
              <w:marRight w:val="0"/>
              <w:marTop w:val="0"/>
              <w:marBottom w:val="0"/>
              <w:divBdr>
                <w:top w:val="none" w:sz="0" w:space="0" w:color="auto"/>
                <w:left w:val="none" w:sz="0" w:space="0" w:color="auto"/>
                <w:bottom w:val="none" w:sz="0" w:space="0" w:color="auto"/>
                <w:right w:val="none" w:sz="0" w:space="0" w:color="auto"/>
              </w:divBdr>
              <w:divsChild>
                <w:div w:id="1874802310">
                  <w:marLeft w:val="0"/>
                  <w:marRight w:val="0"/>
                  <w:marTop w:val="0"/>
                  <w:marBottom w:val="0"/>
                  <w:divBdr>
                    <w:top w:val="none" w:sz="0" w:space="0" w:color="auto"/>
                    <w:left w:val="none" w:sz="0" w:space="0" w:color="auto"/>
                    <w:bottom w:val="none" w:sz="0" w:space="0" w:color="auto"/>
                    <w:right w:val="none" w:sz="0" w:space="0" w:color="auto"/>
                  </w:divBdr>
                </w:div>
              </w:divsChild>
            </w:div>
            <w:div w:id="327951899">
              <w:marLeft w:val="0"/>
              <w:marRight w:val="0"/>
              <w:marTop w:val="0"/>
              <w:marBottom w:val="0"/>
              <w:divBdr>
                <w:top w:val="none" w:sz="0" w:space="0" w:color="auto"/>
                <w:left w:val="none" w:sz="0" w:space="0" w:color="auto"/>
                <w:bottom w:val="none" w:sz="0" w:space="0" w:color="auto"/>
                <w:right w:val="none" w:sz="0" w:space="0" w:color="auto"/>
              </w:divBdr>
              <w:divsChild>
                <w:div w:id="894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1401">
      <w:bodyDiv w:val="1"/>
      <w:marLeft w:val="0"/>
      <w:marRight w:val="0"/>
      <w:marTop w:val="0"/>
      <w:marBottom w:val="0"/>
      <w:divBdr>
        <w:top w:val="none" w:sz="0" w:space="0" w:color="auto"/>
        <w:left w:val="none" w:sz="0" w:space="0" w:color="auto"/>
        <w:bottom w:val="none" w:sz="0" w:space="0" w:color="auto"/>
        <w:right w:val="none" w:sz="0" w:space="0" w:color="auto"/>
      </w:divBdr>
      <w:divsChild>
        <w:div w:id="988560214">
          <w:marLeft w:val="0"/>
          <w:marRight w:val="0"/>
          <w:marTop w:val="0"/>
          <w:marBottom w:val="0"/>
          <w:divBdr>
            <w:top w:val="none" w:sz="0" w:space="0" w:color="auto"/>
            <w:left w:val="none" w:sz="0" w:space="0" w:color="auto"/>
            <w:bottom w:val="none" w:sz="0" w:space="0" w:color="auto"/>
            <w:right w:val="none" w:sz="0" w:space="0" w:color="auto"/>
          </w:divBdr>
          <w:divsChild>
            <w:div w:id="327709816">
              <w:marLeft w:val="0"/>
              <w:marRight w:val="0"/>
              <w:marTop w:val="0"/>
              <w:marBottom w:val="0"/>
              <w:divBdr>
                <w:top w:val="none" w:sz="0" w:space="0" w:color="auto"/>
                <w:left w:val="none" w:sz="0" w:space="0" w:color="auto"/>
                <w:bottom w:val="none" w:sz="0" w:space="0" w:color="auto"/>
                <w:right w:val="none" w:sz="0" w:space="0" w:color="auto"/>
              </w:divBdr>
              <w:divsChild>
                <w:div w:id="5536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BKT@scs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Webb</dc:creator>
  <cp:keywords/>
  <dc:description/>
  <cp:lastModifiedBy>Keith Webb</cp:lastModifiedBy>
  <cp:revision>2</cp:revision>
  <cp:lastPrinted>2019-08-09T19:51:00Z</cp:lastPrinted>
  <dcterms:created xsi:type="dcterms:W3CDTF">2019-08-09T20:53:00Z</dcterms:created>
  <dcterms:modified xsi:type="dcterms:W3CDTF">2019-08-09T20:53:00Z</dcterms:modified>
</cp:coreProperties>
</file>